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РЕСПУБЛИКА СЕВЕРНАЯ ОСЕТИЯ-АЛАНИЯ</w:t>
      </w: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КИРОВСКИЙ РАЙОН</w:t>
      </w: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6792" w:rsidRPr="00D56A7F" w:rsidRDefault="004B1CB8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от «</w:t>
      </w:r>
      <w:r w:rsidR="004B1CB8" w:rsidRPr="00D56A7F">
        <w:rPr>
          <w:rFonts w:ascii="Arial" w:eastAsia="Times New Roman" w:hAnsi="Arial" w:cs="Arial"/>
          <w:b/>
          <w:bCs/>
          <w:sz w:val="24"/>
          <w:szCs w:val="24"/>
        </w:rPr>
        <w:t>03</w:t>
      </w:r>
      <w:r w:rsidRPr="00D56A7F">
        <w:rPr>
          <w:rFonts w:ascii="Arial" w:eastAsia="Times New Roman" w:hAnsi="Arial" w:cs="Arial"/>
          <w:b/>
          <w:sz w:val="24"/>
          <w:szCs w:val="24"/>
        </w:rPr>
        <w:t xml:space="preserve">» </w:t>
      </w:r>
      <w:r w:rsidR="004B1CB8" w:rsidRPr="00D56A7F">
        <w:rPr>
          <w:rFonts w:ascii="Arial" w:eastAsia="Times New Roman" w:hAnsi="Arial" w:cs="Arial"/>
          <w:b/>
          <w:bCs/>
          <w:sz w:val="24"/>
          <w:szCs w:val="24"/>
        </w:rPr>
        <w:t>мая</w:t>
      </w:r>
      <w:r w:rsidRPr="00D56A7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56A7F" w:rsidRPr="00D56A7F">
        <w:rPr>
          <w:rFonts w:ascii="Arial" w:eastAsia="Times New Roman" w:hAnsi="Arial" w:cs="Arial"/>
          <w:b/>
          <w:sz w:val="24"/>
          <w:szCs w:val="24"/>
        </w:rPr>
        <w:t>2023 г. № 8</w:t>
      </w: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DA6792" w:rsidRPr="00D56A7F" w:rsidRDefault="00DA6792" w:rsidP="00D56A7F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56A7F">
        <w:rPr>
          <w:rFonts w:ascii="Arial" w:eastAsia="Times New Roman" w:hAnsi="Arial" w:cs="Arial"/>
          <w:b/>
          <w:sz w:val="24"/>
          <w:szCs w:val="24"/>
        </w:rPr>
        <w:t>с. Карджин</w:t>
      </w:r>
    </w:p>
    <w:p w:rsidR="00D52895" w:rsidRPr="00D56A7F" w:rsidRDefault="00D52895" w:rsidP="00D56A7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AE4D6C" w:rsidRPr="00D56A7F" w:rsidRDefault="00AE4D6C" w:rsidP="00D56A7F">
      <w:pPr>
        <w:spacing w:after="0"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>Об утверждении Перечня объектов, находящихся</w:t>
      </w:r>
    </w:p>
    <w:p w:rsidR="00AE4D6C" w:rsidRPr="00D56A7F" w:rsidRDefault="00AE4D6C" w:rsidP="00D56A7F">
      <w:pPr>
        <w:spacing w:after="0" w:line="276" w:lineRule="auto"/>
        <w:ind w:firstLine="567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 xml:space="preserve">в муниципальной собственности </w:t>
      </w:r>
      <w:r w:rsidR="00506A30" w:rsidRPr="00D56A7F">
        <w:rPr>
          <w:rFonts w:ascii="Arial" w:hAnsi="Arial" w:cs="Arial"/>
          <w:b/>
          <w:bCs/>
          <w:sz w:val="24"/>
          <w:szCs w:val="24"/>
          <w:lang w:eastAsia="ru-RU"/>
        </w:rPr>
        <w:t>Карджинского</w:t>
      </w: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сельского поселения,</w:t>
      </w:r>
    </w:p>
    <w:p w:rsidR="00BC79FD" w:rsidRPr="00D56A7F" w:rsidRDefault="00AE4D6C" w:rsidP="00D56A7F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>в отношении которых планируется заключение</w:t>
      </w:r>
      <w:r w:rsidR="00E40A8F" w:rsidRPr="00D56A7F">
        <w:rPr>
          <w:rFonts w:ascii="Arial" w:hAnsi="Arial" w:cs="Arial"/>
          <w:b/>
          <w:bCs/>
          <w:sz w:val="24"/>
          <w:szCs w:val="24"/>
          <w:lang w:eastAsia="ru-RU"/>
        </w:rPr>
        <w:t xml:space="preserve"> концессионных соглашений в 2023</w:t>
      </w: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году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E4D6C" w:rsidRPr="00D56A7F" w:rsidRDefault="00AE4D6C" w:rsidP="00D56A7F">
      <w:pPr>
        <w:spacing w:after="0" w:line="276" w:lineRule="auto"/>
        <w:ind w:firstLine="567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sz w:val="24"/>
          <w:szCs w:val="24"/>
        </w:rPr>
        <w:t>В соответствии с Федеральными законами</w:t>
      </w:r>
      <w:r w:rsidR="00F32078" w:rsidRPr="00D56A7F">
        <w:rPr>
          <w:rFonts w:ascii="Arial" w:hAnsi="Arial" w:cs="Arial"/>
          <w:sz w:val="24"/>
          <w:szCs w:val="24"/>
        </w:rPr>
        <w:t xml:space="preserve"> от 06.10.2003 №131-ФЗ</w:t>
      </w:r>
      <w:r w:rsidRPr="00D56A7F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Федерации,</w:t>
      </w:r>
      <w:r w:rsidR="00F32078" w:rsidRPr="00D56A7F">
        <w:rPr>
          <w:rFonts w:ascii="Arial" w:hAnsi="Arial" w:cs="Arial"/>
          <w:sz w:val="24"/>
          <w:szCs w:val="24"/>
        </w:rPr>
        <w:t xml:space="preserve"> от 21.07.2005 №115-ФЗ</w:t>
      </w:r>
      <w:r w:rsidRPr="00D56A7F">
        <w:rPr>
          <w:rFonts w:ascii="Arial" w:hAnsi="Arial" w:cs="Arial"/>
          <w:sz w:val="24"/>
          <w:szCs w:val="24"/>
        </w:rPr>
        <w:t xml:space="preserve"> «О концессионных соглашениях», </w:t>
      </w:r>
      <w:r w:rsidRPr="00D56A7F">
        <w:rPr>
          <w:rFonts w:ascii="Arial" w:hAnsi="Arial" w:cs="Arial"/>
          <w:b/>
          <w:sz w:val="24"/>
          <w:szCs w:val="24"/>
        </w:rPr>
        <w:t>постановляю:</w:t>
      </w:r>
    </w:p>
    <w:p w:rsidR="00AE4D6C" w:rsidRPr="00D56A7F" w:rsidRDefault="00AE4D6C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Cs/>
          <w:sz w:val="24"/>
          <w:szCs w:val="24"/>
          <w:lang w:eastAsia="ru-RU"/>
        </w:rPr>
        <w:t xml:space="preserve">1. Утвердить прилагаемый Перечень объектов, находящихся в муниципальной собственности </w:t>
      </w:r>
      <w:r w:rsidR="00506A30" w:rsidRPr="00D56A7F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r w:rsidRPr="00D56A7F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поселения, в отношении которых планируется заключение</w:t>
      </w:r>
      <w:r w:rsidR="00E40A8F" w:rsidRPr="00D56A7F">
        <w:rPr>
          <w:rFonts w:ascii="Arial" w:hAnsi="Arial" w:cs="Arial"/>
          <w:bCs/>
          <w:sz w:val="24"/>
          <w:szCs w:val="24"/>
          <w:lang w:eastAsia="ru-RU"/>
        </w:rPr>
        <w:t xml:space="preserve"> концессионных соглашений в 2023</w:t>
      </w:r>
      <w:r w:rsidR="0068341F" w:rsidRPr="00D56A7F">
        <w:rPr>
          <w:rFonts w:ascii="Arial" w:hAnsi="Arial" w:cs="Arial"/>
          <w:bCs/>
          <w:sz w:val="24"/>
          <w:szCs w:val="24"/>
          <w:lang w:eastAsia="ru-RU"/>
        </w:rPr>
        <w:t xml:space="preserve"> году</w:t>
      </w:r>
      <w:r w:rsidRPr="00D56A7F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506A30" w:rsidRPr="00D56A7F" w:rsidRDefault="00506A30" w:rsidP="00D56A7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56A7F">
        <w:rPr>
          <w:rFonts w:ascii="Arial" w:hAnsi="Arial" w:cs="Arial"/>
          <w:sz w:val="24"/>
          <w:szCs w:val="24"/>
        </w:rPr>
        <w:t xml:space="preserve">2. 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органов местного самоуправления МО Кировский район (подраздел Карджинское сельское поселение): </w:t>
      </w:r>
      <w:hyperlink r:id="rId7" w:history="1"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-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D56A7F">
          <w:rPr>
            <w:rStyle w:val="a9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D56A7F">
        <w:rPr>
          <w:rFonts w:ascii="Arial" w:hAnsi="Arial" w:cs="Arial"/>
          <w:sz w:val="24"/>
          <w:szCs w:val="24"/>
        </w:rPr>
        <w:t>.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A7F">
        <w:rPr>
          <w:rFonts w:ascii="Arial" w:eastAsia="Times New Roman" w:hAnsi="Arial" w:cs="Arial"/>
          <w:sz w:val="24"/>
          <w:szCs w:val="24"/>
          <w:lang w:eastAsia="ru-RU"/>
        </w:rPr>
        <w:t>3. Данное постановление вступает в силу со дня его подписания.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5AF1" w:rsidRPr="00D56A7F" w:rsidRDefault="004B1CB8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506A30"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A6792" w:rsidRPr="00D56A7F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580CB8" w:rsidRPr="00D56A7F" w:rsidRDefault="00506A30" w:rsidP="00D56A7F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A7F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r w:rsidR="00580CB8"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</w:t>
      </w:r>
      <w:r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о поселения           </w:t>
      </w:r>
      <w:r w:rsidR="00D15AF1"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580CB8"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D56A7F">
        <w:rPr>
          <w:rFonts w:ascii="Arial" w:eastAsia="Times New Roman" w:hAnsi="Arial" w:cs="Arial"/>
          <w:sz w:val="24"/>
          <w:szCs w:val="24"/>
          <w:lang w:eastAsia="ru-RU"/>
        </w:rPr>
        <w:t>О.</w:t>
      </w:r>
      <w:r w:rsidR="00D56A7F">
        <w:rPr>
          <w:rFonts w:ascii="Arial" w:eastAsia="Times New Roman" w:hAnsi="Arial" w:cs="Arial"/>
          <w:sz w:val="24"/>
          <w:szCs w:val="24"/>
          <w:lang w:eastAsia="ru-RU"/>
        </w:rPr>
        <w:t>А.</w:t>
      </w:r>
      <w:r w:rsidRPr="00D56A7F">
        <w:rPr>
          <w:rFonts w:ascii="Arial" w:eastAsia="Times New Roman" w:hAnsi="Arial" w:cs="Arial"/>
          <w:sz w:val="24"/>
          <w:szCs w:val="24"/>
          <w:lang w:eastAsia="ru-RU"/>
        </w:rPr>
        <w:t xml:space="preserve"> Хаматкоев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AE4D6C" w:rsidRPr="00D56A7F" w:rsidRDefault="00AE4D6C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  <w:sectPr w:rsidR="00580CB8" w:rsidRPr="00D56A7F" w:rsidSect="00D56A7F"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E4D6C" w:rsidRPr="00D56A7F" w:rsidRDefault="00580CB8" w:rsidP="00D56A7F">
      <w:pPr>
        <w:spacing w:after="0" w:line="276" w:lineRule="auto"/>
        <w:ind w:firstLine="567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</w:t>
      </w:r>
    </w:p>
    <w:p w:rsidR="00580CB8" w:rsidRPr="00D56A7F" w:rsidRDefault="00D56A7F" w:rsidP="00D56A7F">
      <w:pPr>
        <w:spacing w:after="0" w:line="276" w:lineRule="auto"/>
        <w:ind w:firstLine="567"/>
        <w:jc w:val="right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>постановлением главы администрации</w:t>
      </w:r>
    </w:p>
    <w:p w:rsidR="00580CB8" w:rsidRPr="00D56A7F" w:rsidRDefault="00506A30" w:rsidP="00D56A7F">
      <w:pPr>
        <w:spacing w:after="0" w:line="276" w:lineRule="auto"/>
        <w:ind w:firstLine="567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Cs/>
          <w:sz w:val="24"/>
          <w:szCs w:val="24"/>
          <w:lang w:eastAsia="ru-RU"/>
        </w:rPr>
        <w:t>Карджинского</w:t>
      </w:r>
      <w:r w:rsidR="00580CB8" w:rsidRPr="00D56A7F">
        <w:rPr>
          <w:rFonts w:ascii="Arial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580CB8" w:rsidRPr="00D56A7F" w:rsidRDefault="00506A30" w:rsidP="00D56A7F">
      <w:pPr>
        <w:spacing w:after="0" w:line="276" w:lineRule="auto"/>
        <w:ind w:firstLine="567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56A7F">
        <w:rPr>
          <w:rFonts w:ascii="Arial" w:hAnsi="Arial" w:cs="Arial"/>
          <w:bCs/>
          <w:sz w:val="24"/>
          <w:szCs w:val="24"/>
          <w:lang w:eastAsia="ru-RU"/>
        </w:rPr>
        <w:t>о</w:t>
      </w:r>
      <w:r w:rsidR="00580CB8" w:rsidRPr="00D56A7F">
        <w:rPr>
          <w:rFonts w:ascii="Arial" w:hAnsi="Arial" w:cs="Arial"/>
          <w:bCs/>
          <w:sz w:val="24"/>
          <w:szCs w:val="24"/>
          <w:lang w:eastAsia="ru-RU"/>
        </w:rPr>
        <w:t>т</w:t>
      </w:r>
      <w:r w:rsidRPr="00D56A7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4B1CB8" w:rsidRPr="00D56A7F">
        <w:rPr>
          <w:rFonts w:ascii="Arial" w:eastAsia="Calibri" w:hAnsi="Arial" w:cs="Arial"/>
          <w:sz w:val="24"/>
          <w:szCs w:val="24"/>
        </w:rPr>
        <w:t>«03» мая 2023</w:t>
      </w:r>
      <w:r w:rsidR="00580CB8" w:rsidRPr="00D56A7F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80CB8" w:rsidRPr="00D56A7F">
        <w:rPr>
          <w:rFonts w:ascii="Arial" w:hAnsi="Arial" w:cs="Arial"/>
          <w:sz w:val="24"/>
          <w:szCs w:val="24"/>
        </w:rPr>
        <w:t>г. №</w:t>
      </w:r>
      <w:r w:rsidRPr="00D56A7F">
        <w:rPr>
          <w:rFonts w:ascii="Arial" w:hAnsi="Arial" w:cs="Arial"/>
          <w:sz w:val="24"/>
          <w:szCs w:val="24"/>
        </w:rPr>
        <w:t xml:space="preserve"> </w:t>
      </w:r>
      <w:r w:rsidR="00D56A7F" w:rsidRPr="00D56A7F">
        <w:rPr>
          <w:rFonts w:ascii="Arial" w:eastAsia="Calibri" w:hAnsi="Arial" w:cs="Arial"/>
          <w:sz w:val="24"/>
          <w:szCs w:val="24"/>
        </w:rPr>
        <w:t>8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68341F" w:rsidRPr="00D56A7F" w:rsidRDefault="0068341F" w:rsidP="00D56A7F">
      <w:pPr>
        <w:spacing w:after="0" w:line="276" w:lineRule="auto"/>
        <w:ind w:firstLine="567"/>
        <w:jc w:val="center"/>
        <w:rPr>
          <w:rFonts w:ascii="Arial" w:hAnsi="Arial" w:cs="Arial"/>
          <w:bCs/>
          <w:sz w:val="24"/>
          <w:szCs w:val="24"/>
          <w:lang w:eastAsia="ru-RU"/>
        </w:rPr>
      </w:pPr>
    </w:p>
    <w:p w:rsidR="00580CB8" w:rsidRPr="00D56A7F" w:rsidRDefault="00580CB8" w:rsidP="00D56A7F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56A7F">
        <w:rPr>
          <w:rFonts w:ascii="Arial" w:hAnsi="Arial" w:cs="Arial"/>
          <w:b/>
          <w:sz w:val="24"/>
          <w:szCs w:val="24"/>
        </w:rPr>
        <w:t>ПЕРЕЧЕНЬ</w:t>
      </w:r>
    </w:p>
    <w:p w:rsidR="00580CB8" w:rsidRPr="00D56A7F" w:rsidRDefault="00580CB8" w:rsidP="00D56A7F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56A7F">
        <w:rPr>
          <w:rFonts w:ascii="Arial" w:hAnsi="Arial" w:cs="Arial"/>
          <w:b/>
          <w:sz w:val="24"/>
          <w:szCs w:val="24"/>
        </w:rPr>
        <w:t xml:space="preserve">объектов, находящихся в муниципальной собственности </w:t>
      </w:r>
      <w:r w:rsidR="00506A30" w:rsidRPr="00D56A7F">
        <w:rPr>
          <w:rFonts w:ascii="Arial" w:hAnsi="Arial" w:cs="Arial"/>
          <w:b/>
          <w:bCs/>
          <w:sz w:val="24"/>
          <w:szCs w:val="24"/>
          <w:lang w:eastAsia="ru-RU"/>
        </w:rPr>
        <w:t>Карджинског</w:t>
      </w:r>
      <w:r w:rsidRPr="00D56A7F">
        <w:rPr>
          <w:rFonts w:ascii="Arial" w:hAnsi="Arial" w:cs="Arial"/>
          <w:b/>
          <w:bCs/>
          <w:sz w:val="24"/>
          <w:szCs w:val="24"/>
          <w:lang w:eastAsia="ru-RU"/>
        </w:rPr>
        <w:t>о сельского поселения</w:t>
      </w:r>
      <w:r w:rsidRPr="00D56A7F">
        <w:rPr>
          <w:rFonts w:ascii="Arial" w:hAnsi="Arial" w:cs="Arial"/>
          <w:b/>
          <w:sz w:val="24"/>
          <w:szCs w:val="24"/>
        </w:rPr>
        <w:t>,</w:t>
      </w:r>
    </w:p>
    <w:p w:rsidR="00580CB8" w:rsidRPr="00D56A7F" w:rsidRDefault="00580CB8" w:rsidP="00D56A7F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56A7F">
        <w:rPr>
          <w:rFonts w:ascii="Arial" w:hAnsi="Arial" w:cs="Arial"/>
          <w:b/>
          <w:sz w:val="24"/>
          <w:szCs w:val="24"/>
        </w:rPr>
        <w:t>в отношении которых планируется заключение</w:t>
      </w:r>
      <w:r w:rsidR="00E40A8F" w:rsidRPr="00D56A7F">
        <w:rPr>
          <w:rFonts w:ascii="Arial" w:hAnsi="Arial" w:cs="Arial"/>
          <w:b/>
          <w:sz w:val="24"/>
          <w:szCs w:val="24"/>
        </w:rPr>
        <w:t xml:space="preserve"> концессионных соглашений в 2023</w:t>
      </w:r>
      <w:r w:rsidRPr="00D56A7F">
        <w:rPr>
          <w:rFonts w:ascii="Arial" w:hAnsi="Arial" w:cs="Arial"/>
          <w:b/>
          <w:sz w:val="24"/>
          <w:szCs w:val="24"/>
        </w:rPr>
        <w:t xml:space="preserve"> году</w:t>
      </w:r>
    </w:p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8341F" w:rsidRPr="00D56A7F" w:rsidRDefault="0068341F" w:rsidP="00D56A7F">
      <w:pPr>
        <w:spacing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4536"/>
        <w:gridCol w:w="4961"/>
      </w:tblGrid>
      <w:tr w:rsidR="00CD306B" w:rsidRPr="00D56A7F" w:rsidTr="00D56A7F">
        <w:trPr>
          <w:trHeight w:val="20"/>
          <w:tblHeader/>
        </w:trPr>
        <w:tc>
          <w:tcPr>
            <w:tcW w:w="988" w:type="dxa"/>
            <w:shd w:val="clear" w:color="auto" w:fill="auto"/>
            <w:hideMark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82" w:type="dxa"/>
            <w:shd w:val="clear" w:color="auto" w:fill="auto"/>
            <w:hideMark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  <w:shd w:val="clear" w:color="auto" w:fill="auto"/>
            <w:hideMark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Адрес</w:t>
            </w:r>
            <w:r w:rsidR="00E40A8F" w:rsidRPr="00D56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4961" w:type="dxa"/>
            <w:shd w:val="clear" w:color="auto" w:fill="auto"/>
            <w:hideMark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Состояние</w:t>
            </w:r>
            <w:r w:rsidR="00E40A8F" w:rsidRPr="00D56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объекта</w:t>
            </w:r>
          </w:p>
        </w:tc>
      </w:tr>
      <w:tr w:rsidR="00CD306B" w:rsidRPr="00D56A7F" w:rsidTr="00D56A7F">
        <w:trPr>
          <w:trHeight w:val="20"/>
          <w:tblHeader/>
        </w:trPr>
        <w:tc>
          <w:tcPr>
            <w:tcW w:w="988" w:type="dxa"/>
            <w:shd w:val="clear" w:color="000000" w:fill="FFFFFF"/>
            <w:hideMark/>
          </w:tcPr>
          <w:p w:rsidR="00CD306B" w:rsidRPr="00D56A7F" w:rsidRDefault="00CD306B" w:rsidP="00D56A7F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82" w:type="dxa"/>
            <w:shd w:val="clear" w:color="000000" w:fill="FFFFFF"/>
            <w:hideMark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000000" w:fill="FFFFFF"/>
            <w:hideMark/>
          </w:tcPr>
          <w:p w:rsidR="00CD306B" w:rsidRPr="00D56A7F" w:rsidRDefault="00E40A8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000000" w:fill="FFFFFF"/>
            <w:hideMark/>
          </w:tcPr>
          <w:p w:rsidR="00CD306B" w:rsidRPr="00D56A7F" w:rsidRDefault="00E40A8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CD306B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CD306B" w:rsidRPr="00D56A7F" w:rsidRDefault="00E40A8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CD306B" w:rsidRPr="00D56A7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(КН: 15:02:0000000:1121)</w:t>
            </w:r>
          </w:p>
          <w:p w:rsidR="00CD306B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площадь 64,6</w:t>
            </w:r>
            <w:r w:rsidR="00D15AF1" w:rsidRPr="00D56A7F">
              <w:rPr>
                <w:rFonts w:ascii="Arial" w:hAnsi="Arial" w:cs="Arial"/>
                <w:sz w:val="24"/>
                <w:szCs w:val="24"/>
              </w:rPr>
              <w:t xml:space="preserve"> кв.м.</w:t>
            </w:r>
          </w:p>
        </w:tc>
        <w:tc>
          <w:tcPr>
            <w:tcW w:w="4536" w:type="dxa"/>
            <w:shd w:val="clear" w:color="auto" w:fill="auto"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68341F" w:rsidRPr="00D56A7F">
              <w:rPr>
                <w:rFonts w:ascii="Arial" w:hAnsi="Arial" w:cs="Arial"/>
                <w:sz w:val="24"/>
                <w:szCs w:val="24"/>
              </w:rPr>
              <w:t xml:space="preserve">Дарг-Кох </w:t>
            </w:r>
          </w:p>
        </w:tc>
        <w:tc>
          <w:tcPr>
            <w:tcW w:w="4961" w:type="dxa"/>
            <w:shd w:val="clear" w:color="auto" w:fill="auto"/>
          </w:tcPr>
          <w:p w:rsidR="00CD306B" w:rsidRPr="00D56A7F" w:rsidRDefault="00CD306B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15-15-02/002/2013-51)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2700,0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ул.Камбилеевская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15-15-02/002/2013-60)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2600,0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 Чшиева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15-15-02/002/2013-054)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600,0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 Гагарина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15-15-02/002/2013-058)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3200,0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 Слонова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lastRenderedPageBreak/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15-15-02/002/2013-056)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400,0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lastRenderedPageBreak/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lastRenderedPageBreak/>
              <w:t>с. Карджин, ул.Садовая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lastRenderedPageBreak/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68341F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15-15-02/002/2013-48)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900,0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ул.Чкалова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15-15-02/002/2013-46)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400,0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пер.Надгорный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15-15-02/002/2013-36</w:t>
            </w:r>
            <w:r w:rsidRPr="00D56A7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3800,0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с. Карджин,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ул.Мира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68341F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68341F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11.</w:t>
            </w:r>
          </w:p>
        </w:tc>
        <w:tc>
          <w:tcPr>
            <w:tcW w:w="4082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15-15-02/002/2013-34</w:t>
            </w:r>
            <w:r w:rsidRPr="00D56A7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1000,0 п.м.</w:t>
            </w:r>
          </w:p>
        </w:tc>
        <w:tc>
          <w:tcPr>
            <w:tcW w:w="4536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с. Карджин, </w:t>
            </w:r>
            <w:r w:rsidR="000F22BC" w:rsidRPr="00D56A7F">
              <w:rPr>
                <w:rFonts w:ascii="Arial" w:hAnsi="Arial" w:cs="Arial"/>
                <w:sz w:val="24"/>
                <w:szCs w:val="24"/>
              </w:rPr>
              <w:t>ул.Камбердиева</w:t>
            </w:r>
          </w:p>
        </w:tc>
        <w:tc>
          <w:tcPr>
            <w:tcW w:w="4961" w:type="dxa"/>
            <w:shd w:val="clear" w:color="auto" w:fill="auto"/>
          </w:tcPr>
          <w:p w:rsidR="0068341F" w:rsidRPr="00D56A7F" w:rsidRDefault="0068341F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0F22BC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0F22BC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12.</w:t>
            </w:r>
          </w:p>
        </w:tc>
        <w:tc>
          <w:tcPr>
            <w:tcW w:w="4082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15-15-02/002/2013-38)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800,0 п.м.</w:t>
            </w:r>
          </w:p>
        </w:tc>
        <w:tc>
          <w:tcPr>
            <w:tcW w:w="4536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ул.Моргоева</w:t>
            </w:r>
          </w:p>
        </w:tc>
        <w:tc>
          <w:tcPr>
            <w:tcW w:w="4961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0F22BC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0F22BC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F22BC" w:rsidRPr="00D56A7F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082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15-15-02/002/2013-40)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400,0 п.м.</w:t>
            </w:r>
          </w:p>
        </w:tc>
        <w:tc>
          <w:tcPr>
            <w:tcW w:w="4536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пер.Тихий</w:t>
            </w:r>
          </w:p>
        </w:tc>
        <w:tc>
          <w:tcPr>
            <w:tcW w:w="4961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0F22BC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0F22BC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56A7F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0F22BC" w:rsidRPr="00D56A7F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Pr="00D56A7F">
              <w:rPr>
                <w:rFonts w:ascii="Arial" w:hAnsi="Arial" w:cs="Arial"/>
                <w:sz w:val="24"/>
                <w:szCs w:val="24"/>
              </w:rPr>
              <w:t>15-15-02/002/2013-42)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протяженность 350,0 п.м.</w:t>
            </w:r>
          </w:p>
        </w:tc>
        <w:tc>
          <w:tcPr>
            <w:tcW w:w="4536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ул.Зортова</w:t>
            </w:r>
          </w:p>
        </w:tc>
        <w:tc>
          <w:tcPr>
            <w:tcW w:w="4961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  <w:tr w:rsidR="000F22BC" w:rsidRPr="00D56A7F" w:rsidTr="00D56A7F">
        <w:trPr>
          <w:trHeight w:val="20"/>
        </w:trPr>
        <w:tc>
          <w:tcPr>
            <w:tcW w:w="988" w:type="dxa"/>
            <w:shd w:val="clear" w:color="auto" w:fill="auto"/>
            <w:hideMark/>
          </w:tcPr>
          <w:p w:rsidR="000F22BC" w:rsidRPr="00D56A7F" w:rsidRDefault="00E65553" w:rsidP="00D56A7F">
            <w:pPr>
              <w:spacing w:after="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D56A7F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0F22BC" w:rsidRPr="00D56A7F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>Дорога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color w:val="0D0D0D"/>
                <w:sz w:val="24"/>
                <w:szCs w:val="24"/>
              </w:rPr>
              <w:t xml:space="preserve">(КН: </w:t>
            </w:r>
            <w:r w:rsidR="00E65553" w:rsidRPr="00D56A7F">
              <w:rPr>
                <w:rFonts w:ascii="Arial" w:hAnsi="Arial" w:cs="Arial"/>
                <w:sz w:val="24"/>
                <w:szCs w:val="24"/>
              </w:rPr>
              <w:t>15-15-02/002/2013-44</w:t>
            </w:r>
            <w:r w:rsidRPr="00D56A7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протяженность </w:t>
            </w:r>
            <w:r w:rsidR="00E65553" w:rsidRPr="00D56A7F">
              <w:rPr>
                <w:rFonts w:ascii="Arial" w:hAnsi="Arial" w:cs="Arial"/>
                <w:sz w:val="24"/>
                <w:szCs w:val="24"/>
              </w:rPr>
              <w:t>400</w:t>
            </w:r>
            <w:r w:rsidRPr="00D56A7F">
              <w:rPr>
                <w:rFonts w:ascii="Arial" w:hAnsi="Arial" w:cs="Arial"/>
                <w:sz w:val="24"/>
                <w:szCs w:val="24"/>
              </w:rPr>
              <w:t>0,0 п.м.</w:t>
            </w:r>
          </w:p>
        </w:tc>
        <w:tc>
          <w:tcPr>
            <w:tcW w:w="4536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 xml:space="preserve">РСО-Алания, Кировский район, </w:t>
            </w:r>
          </w:p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с. Карджин, ул.Ленина</w:t>
            </w:r>
          </w:p>
        </w:tc>
        <w:tc>
          <w:tcPr>
            <w:tcW w:w="4961" w:type="dxa"/>
            <w:shd w:val="clear" w:color="auto" w:fill="auto"/>
          </w:tcPr>
          <w:p w:rsidR="000F22BC" w:rsidRPr="00D56A7F" w:rsidRDefault="000F22BC" w:rsidP="00D56A7F">
            <w:pPr>
              <w:spacing w:after="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A7F">
              <w:rPr>
                <w:rFonts w:ascii="Arial" w:hAnsi="Arial" w:cs="Arial"/>
                <w:sz w:val="24"/>
                <w:szCs w:val="24"/>
              </w:rPr>
              <w:t>Пригодно для эксплуатации</w:t>
            </w:r>
          </w:p>
        </w:tc>
      </w:tr>
    </w:tbl>
    <w:p w:rsidR="00580CB8" w:rsidRPr="00D56A7F" w:rsidRDefault="00580CB8" w:rsidP="00D56A7F">
      <w:pPr>
        <w:spacing w:after="0" w:line="276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sectPr w:rsidR="00580CB8" w:rsidRPr="00D56A7F" w:rsidSect="00D56A7F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E37" w:rsidRDefault="00544E37" w:rsidP="007219DF">
      <w:pPr>
        <w:spacing w:after="0" w:line="240" w:lineRule="auto"/>
      </w:pPr>
      <w:r>
        <w:separator/>
      </w:r>
    </w:p>
  </w:endnote>
  <w:endnote w:type="continuationSeparator" w:id="0">
    <w:p w:rsidR="00544E37" w:rsidRDefault="00544E37" w:rsidP="0072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E37" w:rsidRDefault="00544E37" w:rsidP="007219DF">
      <w:pPr>
        <w:spacing w:after="0" w:line="240" w:lineRule="auto"/>
      </w:pPr>
      <w:r>
        <w:separator/>
      </w:r>
    </w:p>
  </w:footnote>
  <w:footnote w:type="continuationSeparator" w:id="0">
    <w:p w:rsidR="00544E37" w:rsidRDefault="00544E37" w:rsidP="0072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80F"/>
    <w:multiLevelType w:val="multilevel"/>
    <w:tmpl w:val="4422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95"/>
    <w:rsid w:val="00003F74"/>
    <w:rsid w:val="00020CD7"/>
    <w:rsid w:val="000213EC"/>
    <w:rsid w:val="000477DF"/>
    <w:rsid w:val="000C7976"/>
    <w:rsid w:val="000F22BC"/>
    <w:rsid w:val="0010055F"/>
    <w:rsid w:val="0013235F"/>
    <w:rsid w:val="00195F1C"/>
    <w:rsid w:val="001B7C37"/>
    <w:rsid w:val="001C4A03"/>
    <w:rsid w:val="002274FC"/>
    <w:rsid w:val="00286AEB"/>
    <w:rsid w:val="002A7568"/>
    <w:rsid w:val="002C3A53"/>
    <w:rsid w:val="002C3B80"/>
    <w:rsid w:val="002D502C"/>
    <w:rsid w:val="002E3F1F"/>
    <w:rsid w:val="002F1C31"/>
    <w:rsid w:val="002F1CEF"/>
    <w:rsid w:val="0033186B"/>
    <w:rsid w:val="003473A5"/>
    <w:rsid w:val="00362D86"/>
    <w:rsid w:val="00371B2D"/>
    <w:rsid w:val="003C7271"/>
    <w:rsid w:val="003D4F9E"/>
    <w:rsid w:val="00404B88"/>
    <w:rsid w:val="00426021"/>
    <w:rsid w:val="004329E9"/>
    <w:rsid w:val="00463DD0"/>
    <w:rsid w:val="00466FB7"/>
    <w:rsid w:val="004A544B"/>
    <w:rsid w:val="004B1CB8"/>
    <w:rsid w:val="004B58A8"/>
    <w:rsid w:val="0050077B"/>
    <w:rsid w:val="00506A30"/>
    <w:rsid w:val="00515EA8"/>
    <w:rsid w:val="005258A3"/>
    <w:rsid w:val="005359E2"/>
    <w:rsid w:val="00544E37"/>
    <w:rsid w:val="00546F5A"/>
    <w:rsid w:val="00562C13"/>
    <w:rsid w:val="00580CB8"/>
    <w:rsid w:val="005A2E11"/>
    <w:rsid w:val="005A3117"/>
    <w:rsid w:val="005C23FD"/>
    <w:rsid w:val="005E2D98"/>
    <w:rsid w:val="005F179C"/>
    <w:rsid w:val="00604975"/>
    <w:rsid w:val="00676973"/>
    <w:rsid w:val="0068341F"/>
    <w:rsid w:val="00694B24"/>
    <w:rsid w:val="00694EFC"/>
    <w:rsid w:val="006E1419"/>
    <w:rsid w:val="007219DF"/>
    <w:rsid w:val="00736F2F"/>
    <w:rsid w:val="007749AD"/>
    <w:rsid w:val="007D0B0D"/>
    <w:rsid w:val="00804E68"/>
    <w:rsid w:val="00870DAF"/>
    <w:rsid w:val="00887DB7"/>
    <w:rsid w:val="008E73CC"/>
    <w:rsid w:val="009D20DB"/>
    <w:rsid w:val="009F2EBF"/>
    <w:rsid w:val="00A170DC"/>
    <w:rsid w:val="00A561CD"/>
    <w:rsid w:val="00A659CD"/>
    <w:rsid w:val="00A872C2"/>
    <w:rsid w:val="00AE4D6C"/>
    <w:rsid w:val="00B42C87"/>
    <w:rsid w:val="00BA1333"/>
    <w:rsid w:val="00BB2ED9"/>
    <w:rsid w:val="00BC79FD"/>
    <w:rsid w:val="00C0109E"/>
    <w:rsid w:val="00C017C9"/>
    <w:rsid w:val="00C03EFB"/>
    <w:rsid w:val="00C059D3"/>
    <w:rsid w:val="00CB37AF"/>
    <w:rsid w:val="00CD306B"/>
    <w:rsid w:val="00D15AF1"/>
    <w:rsid w:val="00D17ABE"/>
    <w:rsid w:val="00D52895"/>
    <w:rsid w:val="00D56A7F"/>
    <w:rsid w:val="00D87560"/>
    <w:rsid w:val="00D913FD"/>
    <w:rsid w:val="00DA6792"/>
    <w:rsid w:val="00DC3804"/>
    <w:rsid w:val="00DD54D5"/>
    <w:rsid w:val="00E347F1"/>
    <w:rsid w:val="00E40A8F"/>
    <w:rsid w:val="00E4441E"/>
    <w:rsid w:val="00E53250"/>
    <w:rsid w:val="00E65553"/>
    <w:rsid w:val="00E80F66"/>
    <w:rsid w:val="00E93C6C"/>
    <w:rsid w:val="00E94CFF"/>
    <w:rsid w:val="00EC231C"/>
    <w:rsid w:val="00EE6655"/>
    <w:rsid w:val="00F31ACE"/>
    <w:rsid w:val="00F32078"/>
    <w:rsid w:val="00F56591"/>
    <w:rsid w:val="00F648AF"/>
    <w:rsid w:val="00FC53EB"/>
    <w:rsid w:val="00FE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50D9"/>
  <w15:docId w15:val="{90712F54-8A8D-4B2C-B77E-92E33A8B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95"/>
  </w:style>
  <w:style w:type="paragraph" w:styleId="1">
    <w:name w:val="heading 1"/>
    <w:basedOn w:val="a"/>
    <w:link w:val="10"/>
    <w:uiPriority w:val="9"/>
    <w:qFormat/>
    <w:rsid w:val="0069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9DF"/>
  </w:style>
  <w:style w:type="paragraph" w:styleId="a5">
    <w:name w:val="footer"/>
    <w:basedOn w:val="a"/>
    <w:link w:val="a6"/>
    <w:uiPriority w:val="99"/>
    <w:unhideWhenUsed/>
    <w:rsid w:val="0072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9DF"/>
  </w:style>
  <w:style w:type="paragraph" w:styleId="a7">
    <w:name w:val="No Spacing"/>
    <w:link w:val="a8"/>
    <w:uiPriority w:val="1"/>
    <w:qFormat/>
    <w:rsid w:val="004A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4A54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AE4D6C"/>
    <w:rPr>
      <w:color w:val="0563C1" w:themeColor="hyperlink"/>
      <w:u w:val="single"/>
    </w:rPr>
  </w:style>
  <w:style w:type="paragraph" w:customStyle="1" w:styleId="ConsPlusNormal">
    <w:name w:val="ConsPlusNormal"/>
    <w:rsid w:val="00AE4D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8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A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rovski-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7</cp:revision>
  <cp:lastPrinted>2023-05-03T12:01:00Z</cp:lastPrinted>
  <dcterms:created xsi:type="dcterms:W3CDTF">2023-04-06T12:37:00Z</dcterms:created>
  <dcterms:modified xsi:type="dcterms:W3CDTF">2023-05-11T13:23:00Z</dcterms:modified>
</cp:coreProperties>
</file>