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BBF" w:rsidRPr="00E942DD" w:rsidRDefault="00970BBF" w:rsidP="00E942DD">
      <w:pPr>
        <w:spacing w:after="0"/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70BBF" w:rsidRPr="00E942DD" w:rsidRDefault="00970BBF" w:rsidP="00E942DD">
      <w:pPr>
        <w:tabs>
          <w:tab w:val="left" w:pos="2300"/>
        </w:tabs>
        <w:spacing w:after="0"/>
        <w:ind w:firstLine="567"/>
        <w:jc w:val="center"/>
        <w:rPr>
          <w:rFonts w:ascii="Arial" w:hAnsi="Arial" w:cs="Arial"/>
          <w:b/>
          <w:color w:val="0D0D0D"/>
          <w:sz w:val="24"/>
          <w:szCs w:val="24"/>
        </w:rPr>
      </w:pPr>
      <w:r w:rsidRPr="00E942DD">
        <w:rPr>
          <w:rFonts w:ascii="Arial" w:hAnsi="Arial" w:cs="Arial"/>
          <w:b/>
          <w:color w:val="0D0D0D"/>
          <w:sz w:val="24"/>
          <w:szCs w:val="24"/>
        </w:rPr>
        <w:t>РЕСПУБЛИКА СЕВЕРНАЯ ОСЕТИЯ-АЛАНИЯ</w:t>
      </w:r>
    </w:p>
    <w:p w:rsidR="00970BBF" w:rsidRPr="00E942DD" w:rsidRDefault="00970BBF" w:rsidP="00E942DD">
      <w:pPr>
        <w:tabs>
          <w:tab w:val="left" w:pos="2300"/>
        </w:tabs>
        <w:spacing w:after="0"/>
        <w:ind w:firstLine="567"/>
        <w:jc w:val="center"/>
        <w:rPr>
          <w:rFonts w:ascii="Arial" w:hAnsi="Arial" w:cs="Arial"/>
          <w:b/>
          <w:color w:val="0D0D0D"/>
          <w:sz w:val="24"/>
          <w:szCs w:val="24"/>
        </w:rPr>
      </w:pPr>
    </w:p>
    <w:p w:rsidR="00970BBF" w:rsidRPr="00E942DD" w:rsidRDefault="00970BBF" w:rsidP="00E942DD">
      <w:pPr>
        <w:spacing w:after="0"/>
        <w:ind w:firstLine="567"/>
        <w:jc w:val="center"/>
        <w:rPr>
          <w:rFonts w:ascii="Arial" w:hAnsi="Arial" w:cs="Arial"/>
          <w:b/>
          <w:color w:val="0D0D0D"/>
          <w:sz w:val="24"/>
          <w:szCs w:val="24"/>
        </w:rPr>
      </w:pPr>
      <w:r w:rsidRPr="00E942DD">
        <w:rPr>
          <w:rFonts w:ascii="Arial" w:hAnsi="Arial" w:cs="Arial"/>
          <w:b/>
          <w:color w:val="0D0D0D"/>
          <w:sz w:val="24"/>
          <w:szCs w:val="24"/>
        </w:rPr>
        <w:t>КИРОВСКИЙ РАЙОН</w:t>
      </w:r>
    </w:p>
    <w:p w:rsidR="00970BBF" w:rsidRPr="00E942DD" w:rsidRDefault="00970BBF" w:rsidP="00E942DD">
      <w:pPr>
        <w:spacing w:after="0"/>
        <w:ind w:firstLine="567"/>
        <w:jc w:val="center"/>
        <w:rPr>
          <w:rFonts w:ascii="Arial" w:hAnsi="Arial" w:cs="Arial"/>
          <w:b/>
          <w:color w:val="0D0D0D"/>
          <w:sz w:val="24"/>
          <w:szCs w:val="24"/>
        </w:rPr>
      </w:pPr>
    </w:p>
    <w:p w:rsidR="00970BBF" w:rsidRPr="00E942DD" w:rsidRDefault="00970BBF" w:rsidP="00E942DD">
      <w:pPr>
        <w:tabs>
          <w:tab w:val="left" w:pos="2300"/>
        </w:tabs>
        <w:spacing w:after="0"/>
        <w:ind w:firstLine="567"/>
        <w:jc w:val="center"/>
        <w:rPr>
          <w:rFonts w:ascii="Arial" w:hAnsi="Arial" w:cs="Arial"/>
          <w:b/>
          <w:color w:val="0D0D0D"/>
          <w:sz w:val="24"/>
          <w:szCs w:val="24"/>
        </w:rPr>
      </w:pPr>
      <w:r w:rsidRPr="00E942DD">
        <w:rPr>
          <w:rFonts w:ascii="Arial" w:hAnsi="Arial" w:cs="Arial"/>
          <w:b/>
          <w:color w:val="0D0D0D"/>
          <w:sz w:val="24"/>
          <w:szCs w:val="24"/>
        </w:rPr>
        <w:t>СОБРАНИЕ ПРЕДСТАВИТЕЛЕЙ КАРДЖИНСКОГО СЕЛЬСКОГО  ПОСЕЛЕНИЯ</w:t>
      </w:r>
    </w:p>
    <w:p w:rsidR="00970BBF" w:rsidRPr="00E942DD" w:rsidRDefault="00970BBF" w:rsidP="00E942DD">
      <w:pPr>
        <w:spacing w:after="0"/>
        <w:ind w:firstLine="567"/>
        <w:jc w:val="center"/>
        <w:rPr>
          <w:rFonts w:ascii="Arial" w:hAnsi="Arial" w:cs="Arial"/>
          <w:b/>
          <w:color w:val="0D0D0D"/>
          <w:sz w:val="24"/>
          <w:szCs w:val="24"/>
        </w:rPr>
      </w:pPr>
    </w:p>
    <w:p w:rsidR="00970BBF" w:rsidRPr="00E942DD" w:rsidRDefault="00363C92" w:rsidP="00E942DD">
      <w:pPr>
        <w:tabs>
          <w:tab w:val="left" w:pos="3920"/>
        </w:tabs>
        <w:spacing w:after="0"/>
        <w:ind w:firstLine="567"/>
        <w:jc w:val="center"/>
        <w:rPr>
          <w:rFonts w:ascii="Arial" w:hAnsi="Arial" w:cs="Arial"/>
          <w:b/>
          <w:color w:val="0D0D0D"/>
          <w:sz w:val="24"/>
          <w:szCs w:val="24"/>
        </w:rPr>
      </w:pPr>
      <w:r w:rsidRPr="00E942DD">
        <w:rPr>
          <w:rFonts w:ascii="Arial" w:hAnsi="Arial" w:cs="Arial"/>
          <w:b/>
          <w:color w:val="0D0D0D"/>
          <w:sz w:val="24"/>
          <w:szCs w:val="24"/>
        </w:rPr>
        <w:t>РЕШЕНИЕ</w:t>
      </w:r>
    </w:p>
    <w:p w:rsidR="00970BBF" w:rsidRPr="00E942DD" w:rsidRDefault="00970BBF" w:rsidP="00E942DD">
      <w:pPr>
        <w:tabs>
          <w:tab w:val="left" w:pos="3920"/>
        </w:tabs>
        <w:spacing w:after="0"/>
        <w:ind w:firstLine="567"/>
        <w:jc w:val="center"/>
        <w:rPr>
          <w:rFonts w:ascii="Arial" w:hAnsi="Arial" w:cs="Arial"/>
          <w:b/>
          <w:color w:val="0D0D0D"/>
          <w:sz w:val="24"/>
          <w:szCs w:val="24"/>
        </w:rPr>
      </w:pPr>
    </w:p>
    <w:p w:rsidR="00970BBF" w:rsidRPr="00E942DD" w:rsidRDefault="000F6D73" w:rsidP="00E942DD">
      <w:pPr>
        <w:spacing w:after="0"/>
        <w:ind w:firstLine="567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>от «19</w:t>
      </w:r>
      <w:r w:rsidR="00363C92" w:rsidRPr="00E942DD">
        <w:rPr>
          <w:rFonts w:ascii="Arial" w:hAnsi="Arial" w:cs="Arial"/>
          <w:b/>
          <w:color w:val="0D0D0D"/>
          <w:sz w:val="24"/>
          <w:szCs w:val="24"/>
        </w:rPr>
        <w:t xml:space="preserve">» </w:t>
      </w:r>
      <w:r w:rsidR="00970BBF" w:rsidRPr="00E942DD">
        <w:rPr>
          <w:rFonts w:ascii="Arial" w:hAnsi="Arial" w:cs="Arial"/>
          <w:b/>
          <w:color w:val="0D0D0D"/>
          <w:sz w:val="24"/>
          <w:szCs w:val="24"/>
        </w:rPr>
        <w:t xml:space="preserve">августа 2022 г.  № </w:t>
      </w:r>
      <w:r w:rsidR="00E942DD">
        <w:rPr>
          <w:rFonts w:ascii="Arial" w:hAnsi="Arial" w:cs="Arial"/>
          <w:b/>
          <w:color w:val="0D0D0D"/>
          <w:sz w:val="24"/>
          <w:szCs w:val="24"/>
        </w:rPr>
        <w:t>61</w:t>
      </w:r>
    </w:p>
    <w:p w:rsidR="00363C92" w:rsidRPr="00E942DD" w:rsidRDefault="00363C92" w:rsidP="00E942DD">
      <w:pPr>
        <w:spacing w:after="0"/>
        <w:ind w:firstLine="567"/>
        <w:jc w:val="center"/>
        <w:rPr>
          <w:rFonts w:ascii="Arial" w:hAnsi="Arial" w:cs="Arial"/>
          <w:b/>
          <w:color w:val="0D0D0D"/>
          <w:sz w:val="24"/>
          <w:szCs w:val="24"/>
        </w:rPr>
      </w:pPr>
    </w:p>
    <w:p w:rsidR="00970BBF" w:rsidRPr="00E942DD" w:rsidRDefault="00970BBF" w:rsidP="00E942DD">
      <w:pPr>
        <w:spacing w:after="0"/>
        <w:ind w:firstLine="567"/>
        <w:jc w:val="center"/>
        <w:rPr>
          <w:rFonts w:ascii="Arial" w:hAnsi="Arial" w:cs="Arial"/>
          <w:b/>
          <w:color w:val="0D0D0D"/>
          <w:sz w:val="24"/>
          <w:szCs w:val="24"/>
        </w:rPr>
      </w:pPr>
      <w:r w:rsidRPr="00E942DD">
        <w:rPr>
          <w:rFonts w:ascii="Arial" w:hAnsi="Arial" w:cs="Arial"/>
          <w:b/>
          <w:color w:val="0D0D0D"/>
          <w:sz w:val="24"/>
          <w:szCs w:val="24"/>
        </w:rPr>
        <w:t>с</w:t>
      </w:r>
      <w:proofErr w:type="gramStart"/>
      <w:r w:rsidRPr="00E942DD">
        <w:rPr>
          <w:rFonts w:ascii="Arial" w:hAnsi="Arial" w:cs="Arial"/>
          <w:b/>
          <w:color w:val="0D0D0D"/>
          <w:sz w:val="24"/>
          <w:szCs w:val="24"/>
        </w:rPr>
        <w:t>.К</w:t>
      </w:r>
      <w:proofErr w:type="gramEnd"/>
      <w:r w:rsidRPr="00E942DD">
        <w:rPr>
          <w:rFonts w:ascii="Arial" w:hAnsi="Arial" w:cs="Arial"/>
          <w:b/>
          <w:color w:val="0D0D0D"/>
          <w:sz w:val="24"/>
          <w:szCs w:val="24"/>
        </w:rPr>
        <w:t>арджин</w:t>
      </w:r>
    </w:p>
    <w:p w:rsidR="00365DC2" w:rsidRPr="00E942DD" w:rsidRDefault="00365DC2" w:rsidP="00E942DD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942DD" w:rsidRPr="00E942DD" w:rsidRDefault="00E942DD" w:rsidP="00E942DD">
      <w:pPr>
        <w:pStyle w:val="a6"/>
        <w:shd w:val="clear" w:color="auto" w:fill="FFFFFF"/>
        <w:spacing w:after="0"/>
        <w:ind w:left="0" w:firstLine="567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E942DD">
        <w:rPr>
          <w:rFonts w:ascii="Arial" w:hAnsi="Arial" w:cs="Arial"/>
          <w:b/>
          <w:sz w:val="24"/>
          <w:szCs w:val="24"/>
        </w:rPr>
        <w:t xml:space="preserve">ОБ УТВЕРЖДЕНИИ ПОЛОЖЕНИЯ О ПОРЯДКЕ УСТАНОВЛЕНИЯ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</w:t>
      </w:r>
      <w:r w:rsidR="00927B9A">
        <w:rPr>
          <w:rFonts w:ascii="Arial" w:hAnsi="Arial" w:cs="Arial"/>
          <w:b/>
          <w:sz w:val="24"/>
          <w:szCs w:val="24"/>
        </w:rPr>
        <w:t>КАРДЖИНСКОГО СЕЛЬСКОГО ПОСЕЛЕНИЯ</w:t>
      </w:r>
    </w:p>
    <w:p w:rsidR="00E942DD" w:rsidRDefault="00E942DD" w:rsidP="00E942DD">
      <w:pPr>
        <w:pStyle w:val="a6"/>
        <w:shd w:val="clear" w:color="auto" w:fill="FFFFFF"/>
        <w:spacing w:after="0"/>
        <w:ind w:left="0" w:firstLine="567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E942DD" w:rsidRDefault="00E942DD" w:rsidP="00E942DD">
      <w:pPr>
        <w:pStyle w:val="a6"/>
        <w:shd w:val="clear" w:color="auto" w:fill="FFFFFF"/>
        <w:spacing w:after="0"/>
        <w:ind w:left="0"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E942DD">
        <w:rPr>
          <w:rFonts w:ascii="Arial" w:hAnsi="Arial" w:cs="Arial"/>
          <w:sz w:val="24"/>
          <w:szCs w:val="24"/>
        </w:rPr>
        <w:t xml:space="preserve"> Руководствуясь подпунктом 3 пункта 5 статьи 39</w:t>
      </w:r>
      <w:r w:rsidR="00927B9A">
        <w:rPr>
          <w:rFonts w:ascii="Arial" w:hAnsi="Arial" w:cs="Arial"/>
          <w:sz w:val="24"/>
          <w:szCs w:val="24"/>
        </w:rPr>
        <w:t>.</w:t>
      </w:r>
      <w:r w:rsidRPr="00E942DD">
        <w:rPr>
          <w:rFonts w:ascii="Arial" w:hAnsi="Arial" w:cs="Arial"/>
          <w:sz w:val="24"/>
          <w:szCs w:val="24"/>
        </w:rPr>
        <w:t xml:space="preserve">28 Земельного кодекса Российской Федерации, </w:t>
      </w:r>
      <w:r w:rsidR="00927B9A">
        <w:rPr>
          <w:rFonts w:ascii="Arial" w:hAnsi="Arial" w:cs="Arial"/>
          <w:sz w:val="24"/>
          <w:szCs w:val="24"/>
        </w:rPr>
        <w:t xml:space="preserve">Уставом </w:t>
      </w:r>
      <w:proofErr w:type="spellStart"/>
      <w:r w:rsidR="00927B9A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927B9A">
        <w:rPr>
          <w:rFonts w:ascii="Arial" w:hAnsi="Arial" w:cs="Arial"/>
          <w:sz w:val="24"/>
          <w:szCs w:val="24"/>
        </w:rPr>
        <w:t xml:space="preserve"> сельского поселения, Собрание представителей </w:t>
      </w:r>
      <w:proofErr w:type="spellStart"/>
      <w:r w:rsidR="00927B9A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927B9A">
        <w:rPr>
          <w:rFonts w:ascii="Arial" w:hAnsi="Arial" w:cs="Arial"/>
          <w:sz w:val="24"/>
          <w:szCs w:val="24"/>
        </w:rPr>
        <w:t xml:space="preserve"> сельского  поселения </w:t>
      </w:r>
      <w:r w:rsidRPr="00E942DD">
        <w:rPr>
          <w:rFonts w:ascii="Arial" w:hAnsi="Arial" w:cs="Arial"/>
          <w:sz w:val="24"/>
          <w:szCs w:val="24"/>
        </w:rPr>
        <w:t>решил</w:t>
      </w:r>
      <w:r>
        <w:rPr>
          <w:rFonts w:ascii="Arial" w:hAnsi="Arial" w:cs="Arial"/>
          <w:sz w:val="24"/>
          <w:szCs w:val="24"/>
        </w:rPr>
        <w:t>о</w:t>
      </w:r>
      <w:r w:rsidRPr="00E942DD">
        <w:rPr>
          <w:rFonts w:ascii="Arial" w:hAnsi="Arial" w:cs="Arial"/>
          <w:sz w:val="24"/>
          <w:szCs w:val="24"/>
        </w:rPr>
        <w:t xml:space="preserve">: </w:t>
      </w:r>
    </w:p>
    <w:p w:rsidR="00B433C4" w:rsidRDefault="00E942DD" w:rsidP="00E942DD">
      <w:pPr>
        <w:pStyle w:val="a6"/>
        <w:shd w:val="clear" w:color="auto" w:fill="FFFFFF"/>
        <w:spacing w:after="0"/>
        <w:ind w:left="0"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E942DD">
        <w:rPr>
          <w:rFonts w:ascii="Arial" w:hAnsi="Arial" w:cs="Arial"/>
          <w:sz w:val="24"/>
          <w:szCs w:val="24"/>
        </w:rPr>
        <w:t xml:space="preserve">1. Утвердить Положение о порядке установления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</w:t>
      </w:r>
      <w:proofErr w:type="spellStart"/>
      <w:r w:rsidR="00B433C4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B433C4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570892" w:rsidRPr="00E942DD" w:rsidRDefault="00570892" w:rsidP="00E942DD">
      <w:pPr>
        <w:pStyle w:val="a6"/>
        <w:shd w:val="clear" w:color="auto" w:fill="FFFFFF"/>
        <w:spacing w:after="0"/>
        <w:ind w:left="0" w:firstLine="567"/>
        <w:jc w:val="both"/>
        <w:textAlignment w:val="baseline"/>
        <w:rPr>
          <w:rFonts w:ascii="Arial" w:eastAsia="Calibri" w:hAnsi="Arial" w:cs="Arial"/>
          <w:spacing w:val="2"/>
          <w:sz w:val="24"/>
          <w:szCs w:val="24"/>
          <w:lang w:eastAsia="ru-RU"/>
        </w:rPr>
      </w:pPr>
      <w:r w:rsidRPr="00E942DD">
        <w:rPr>
          <w:rFonts w:ascii="Arial" w:eastAsia="Calibri" w:hAnsi="Arial" w:cs="Arial"/>
          <w:sz w:val="24"/>
          <w:szCs w:val="24"/>
        </w:rPr>
        <w:t>2.</w:t>
      </w:r>
      <w:r w:rsidRPr="00E942DD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E942DD">
        <w:rPr>
          <w:rFonts w:ascii="Arial" w:eastAsia="Calibri" w:hAnsi="Arial" w:cs="Arial"/>
          <w:color w:val="171717"/>
          <w:sz w:val="24"/>
          <w:szCs w:val="24"/>
          <w:lang w:eastAsia="ru-RU"/>
        </w:rPr>
        <w:t xml:space="preserve">Обнародовать настоящее решение на официальном сайте органов местного самоуправления муниципального образования Кировский район: </w:t>
      </w:r>
      <w:proofErr w:type="spellStart"/>
      <w:r w:rsidRPr="00E942DD">
        <w:rPr>
          <w:rFonts w:ascii="Arial" w:eastAsia="Calibri" w:hAnsi="Arial" w:cs="Arial"/>
          <w:color w:val="171717"/>
          <w:sz w:val="24"/>
          <w:szCs w:val="24"/>
          <w:lang w:eastAsia="ru-RU"/>
        </w:rPr>
        <w:t>www.kirovski-raion.ru</w:t>
      </w:r>
      <w:proofErr w:type="spellEnd"/>
      <w:r w:rsidRPr="00E942DD">
        <w:rPr>
          <w:rFonts w:ascii="Arial" w:eastAsia="Calibri" w:hAnsi="Arial" w:cs="Arial"/>
          <w:color w:val="171717"/>
          <w:sz w:val="24"/>
          <w:szCs w:val="24"/>
          <w:lang w:eastAsia="ru-RU"/>
        </w:rPr>
        <w:t>.</w:t>
      </w:r>
    </w:p>
    <w:p w:rsidR="00B433C4" w:rsidRPr="00B433C4" w:rsidRDefault="00B433C4" w:rsidP="00B433C4">
      <w:pPr>
        <w:shd w:val="clear" w:color="auto" w:fill="FFFFFF"/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3</w:t>
      </w:r>
      <w:r w:rsidRPr="00B433C4">
        <w:rPr>
          <w:rFonts w:ascii="Arial" w:hAnsi="Arial" w:cs="Arial"/>
          <w:sz w:val="24"/>
          <w:szCs w:val="24"/>
        </w:rPr>
        <w:t xml:space="preserve">. Настоящее решение вступает в силу после его официального </w:t>
      </w:r>
      <w:r>
        <w:rPr>
          <w:rFonts w:ascii="Arial" w:hAnsi="Arial" w:cs="Arial"/>
          <w:sz w:val="24"/>
          <w:szCs w:val="24"/>
        </w:rPr>
        <w:t>обнародования</w:t>
      </w:r>
      <w:r w:rsidRPr="00B433C4">
        <w:rPr>
          <w:rFonts w:ascii="Arial" w:hAnsi="Arial" w:cs="Arial"/>
          <w:sz w:val="24"/>
          <w:szCs w:val="24"/>
        </w:rPr>
        <w:t xml:space="preserve">. </w:t>
      </w:r>
    </w:p>
    <w:p w:rsidR="00E7561D" w:rsidRPr="00E942DD" w:rsidRDefault="00E7561D" w:rsidP="00E942DD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3927F4" w:rsidRPr="00E942DD" w:rsidRDefault="003927F4" w:rsidP="00E942DD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363C92" w:rsidRPr="00E942DD" w:rsidRDefault="00363C92" w:rsidP="00E942DD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970BBF" w:rsidRPr="00E942DD" w:rsidRDefault="00363C92" w:rsidP="00E942DD">
      <w:pPr>
        <w:pStyle w:val="a3"/>
        <w:spacing w:line="276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E942DD">
        <w:rPr>
          <w:rFonts w:ascii="Arial" w:hAnsi="Arial" w:cs="Arial"/>
          <w:b/>
          <w:sz w:val="24"/>
          <w:szCs w:val="24"/>
        </w:rPr>
        <w:t xml:space="preserve"> </w:t>
      </w:r>
      <w:r w:rsidR="00296556" w:rsidRPr="00E942DD">
        <w:rPr>
          <w:rFonts w:ascii="Arial" w:hAnsi="Arial" w:cs="Arial"/>
          <w:b/>
          <w:sz w:val="24"/>
          <w:szCs w:val="24"/>
        </w:rPr>
        <w:t xml:space="preserve">Глава </w:t>
      </w:r>
      <w:proofErr w:type="spellStart"/>
      <w:r w:rsidR="00970BBF" w:rsidRPr="00E942DD">
        <w:rPr>
          <w:rFonts w:ascii="Arial" w:hAnsi="Arial" w:cs="Arial"/>
          <w:b/>
          <w:sz w:val="24"/>
          <w:szCs w:val="24"/>
        </w:rPr>
        <w:t>Карджинского</w:t>
      </w:r>
      <w:proofErr w:type="spellEnd"/>
    </w:p>
    <w:p w:rsidR="003927F4" w:rsidRPr="00E942DD" w:rsidRDefault="003927F4" w:rsidP="00E942DD">
      <w:pPr>
        <w:pStyle w:val="a3"/>
        <w:spacing w:line="276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E942DD">
        <w:rPr>
          <w:rFonts w:ascii="Arial" w:hAnsi="Arial" w:cs="Arial"/>
          <w:b/>
          <w:sz w:val="24"/>
          <w:szCs w:val="24"/>
        </w:rPr>
        <w:t xml:space="preserve"> сельского поселения               </w:t>
      </w:r>
      <w:r w:rsidR="00296556" w:rsidRPr="00E942DD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7700A0" w:rsidRPr="00E942DD">
        <w:rPr>
          <w:rFonts w:ascii="Arial" w:hAnsi="Arial" w:cs="Arial"/>
          <w:b/>
          <w:sz w:val="24"/>
          <w:szCs w:val="24"/>
        </w:rPr>
        <w:t xml:space="preserve">                      </w:t>
      </w:r>
      <w:proofErr w:type="spellStart"/>
      <w:r w:rsidR="00970BBF" w:rsidRPr="00E942DD">
        <w:rPr>
          <w:rFonts w:ascii="Arial" w:hAnsi="Arial" w:cs="Arial"/>
          <w:b/>
          <w:sz w:val="24"/>
          <w:szCs w:val="24"/>
        </w:rPr>
        <w:t>О.А.Хаматкоев</w:t>
      </w:r>
      <w:proofErr w:type="spellEnd"/>
    </w:p>
    <w:p w:rsidR="00365DC2" w:rsidRPr="00E942DD" w:rsidRDefault="00365DC2" w:rsidP="00E942DD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1D2FDA" w:rsidRPr="00E942DD" w:rsidRDefault="001D2FDA" w:rsidP="00E942DD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70BBF" w:rsidRPr="00E942DD" w:rsidRDefault="00970BBF" w:rsidP="00E942D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0BBF" w:rsidRPr="00E942DD" w:rsidRDefault="00970BBF" w:rsidP="00E942D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0BBF" w:rsidRPr="00E942DD" w:rsidRDefault="00970BBF" w:rsidP="00E942D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0BBF" w:rsidRPr="00E942DD" w:rsidRDefault="00970BBF" w:rsidP="00E942D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0BBF" w:rsidRPr="00E942DD" w:rsidRDefault="00970BBF" w:rsidP="00E942D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0BBF" w:rsidRPr="00E942DD" w:rsidRDefault="00970BBF" w:rsidP="00E942D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0BBF" w:rsidRPr="00E942DD" w:rsidRDefault="00970BBF" w:rsidP="00E942D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0BBF" w:rsidRPr="00E942DD" w:rsidRDefault="00970BBF" w:rsidP="00E942D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3C92" w:rsidRPr="00E942DD" w:rsidRDefault="00363C92" w:rsidP="00B433C4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7B9A" w:rsidRDefault="00927B9A" w:rsidP="00B433C4">
      <w:pPr>
        <w:spacing w:after="0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561D" w:rsidRPr="00E942DD" w:rsidRDefault="00E942DD" w:rsidP="00B433C4">
      <w:pPr>
        <w:spacing w:after="0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942D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УТВЕРЖДЕНО</w:t>
      </w:r>
    </w:p>
    <w:p w:rsidR="00E7561D" w:rsidRPr="00E942DD" w:rsidRDefault="00E7561D" w:rsidP="00B433C4">
      <w:pPr>
        <w:spacing w:after="0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942D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2DD" w:rsidRPr="00E942DD">
        <w:rPr>
          <w:rFonts w:ascii="Arial" w:eastAsia="Times New Roman" w:hAnsi="Arial" w:cs="Arial"/>
          <w:sz w:val="24"/>
          <w:szCs w:val="24"/>
          <w:lang w:eastAsia="ru-RU"/>
        </w:rPr>
        <w:t>решением</w:t>
      </w:r>
      <w:r w:rsidRPr="00E942DD">
        <w:rPr>
          <w:rFonts w:ascii="Arial" w:eastAsia="Times New Roman" w:hAnsi="Arial" w:cs="Arial"/>
          <w:sz w:val="24"/>
          <w:szCs w:val="24"/>
          <w:lang w:eastAsia="ru-RU"/>
        </w:rPr>
        <w:t xml:space="preserve"> Собрания представителей</w:t>
      </w:r>
    </w:p>
    <w:p w:rsidR="00E7561D" w:rsidRPr="00E942DD" w:rsidRDefault="00970BBF" w:rsidP="00B433C4">
      <w:pPr>
        <w:spacing w:after="0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E942DD">
        <w:rPr>
          <w:rFonts w:ascii="Arial" w:eastAsia="Times New Roman" w:hAnsi="Arial" w:cs="Arial"/>
          <w:sz w:val="24"/>
          <w:szCs w:val="24"/>
          <w:lang w:eastAsia="ru-RU"/>
        </w:rPr>
        <w:t>Карджинского</w:t>
      </w:r>
      <w:proofErr w:type="spellEnd"/>
      <w:r w:rsidR="00E7561D" w:rsidRPr="00E942D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E7561D" w:rsidRPr="00E942DD" w:rsidRDefault="00E7561D" w:rsidP="00B433C4">
      <w:pPr>
        <w:spacing w:after="0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942D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0F6D73">
        <w:rPr>
          <w:rFonts w:ascii="Arial" w:eastAsia="Times New Roman" w:hAnsi="Arial" w:cs="Arial"/>
          <w:sz w:val="24"/>
          <w:szCs w:val="24"/>
          <w:lang w:eastAsia="ru-RU"/>
        </w:rPr>
        <w:t>«19</w:t>
      </w:r>
      <w:r w:rsidR="00363C92" w:rsidRPr="00E942DD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10040" w:rsidRPr="00E942D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2DD" w:rsidRPr="00E942DD">
        <w:rPr>
          <w:rFonts w:ascii="Arial" w:eastAsia="Times New Roman" w:hAnsi="Arial" w:cs="Arial"/>
          <w:sz w:val="24"/>
          <w:szCs w:val="24"/>
          <w:lang w:eastAsia="ru-RU"/>
        </w:rPr>
        <w:t>августа  2022</w:t>
      </w:r>
      <w:r w:rsidR="00E85886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E942DD" w:rsidRPr="00E942DD">
        <w:rPr>
          <w:rFonts w:ascii="Arial" w:eastAsia="Times New Roman" w:hAnsi="Arial" w:cs="Arial"/>
          <w:sz w:val="24"/>
          <w:szCs w:val="24"/>
          <w:lang w:eastAsia="ru-RU"/>
        </w:rPr>
        <w:t>. № 61</w:t>
      </w:r>
      <w:r w:rsidRPr="00E942D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10040" w:rsidRPr="00B433C4" w:rsidRDefault="00D10040" w:rsidP="00E942DD">
      <w:pPr>
        <w:spacing w:after="0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7561D" w:rsidRPr="00B433C4" w:rsidRDefault="00E7561D" w:rsidP="00B433C4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433C4">
        <w:rPr>
          <w:rFonts w:ascii="Arial" w:eastAsia="Times New Roman" w:hAnsi="Arial" w:cs="Arial"/>
          <w:b/>
          <w:sz w:val="24"/>
          <w:szCs w:val="24"/>
          <w:lang w:eastAsia="ru-RU"/>
        </w:rPr>
        <w:t>Положение</w:t>
      </w:r>
    </w:p>
    <w:p w:rsidR="00E942DD" w:rsidRPr="00B433C4" w:rsidRDefault="00E942DD" w:rsidP="00B433C4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433C4">
        <w:rPr>
          <w:rFonts w:ascii="Arial" w:hAnsi="Arial" w:cs="Arial"/>
          <w:b/>
          <w:sz w:val="24"/>
          <w:szCs w:val="24"/>
        </w:rPr>
        <w:t>О ПОРЯДКЕ УСТАНОВЛЕНИЯ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</w:t>
      </w:r>
      <w:r w:rsidR="000B7189">
        <w:rPr>
          <w:rFonts w:ascii="Arial" w:hAnsi="Arial" w:cs="Arial"/>
          <w:b/>
          <w:sz w:val="24"/>
          <w:szCs w:val="24"/>
        </w:rPr>
        <w:t>НОСТИ КАРДЖИНСКОГО СЕЛЬСКОГО ПОСЕЛЕНИЯ</w:t>
      </w:r>
    </w:p>
    <w:p w:rsidR="00E942DD" w:rsidRPr="00E942DD" w:rsidRDefault="00E942DD" w:rsidP="00E942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B433C4" w:rsidRDefault="00E942DD" w:rsidP="00E942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942DD">
        <w:rPr>
          <w:rFonts w:ascii="Arial" w:hAnsi="Arial" w:cs="Arial"/>
          <w:sz w:val="24"/>
          <w:szCs w:val="24"/>
        </w:rPr>
        <w:t xml:space="preserve"> 1. Настоящее Положение в соответствии со статьей 39</w:t>
      </w:r>
      <w:r w:rsidR="000B7189">
        <w:rPr>
          <w:rFonts w:ascii="Arial" w:hAnsi="Arial" w:cs="Arial"/>
          <w:sz w:val="24"/>
          <w:szCs w:val="24"/>
        </w:rPr>
        <w:t>.</w:t>
      </w:r>
      <w:r w:rsidRPr="00E942DD">
        <w:rPr>
          <w:rFonts w:ascii="Arial" w:hAnsi="Arial" w:cs="Arial"/>
          <w:sz w:val="24"/>
          <w:szCs w:val="24"/>
        </w:rPr>
        <w:t xml:space="preserve">28 Земельного кодекса Российской Федерации устанавливает порядок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</w:t>
      </w:r>
      <w:proofErr w:type="spellStart"/>
      <w:r w:rsidR="000B7189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0B7189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E942DD">
        <w:rPr>
          <w:rFonts w:ascii="Arial" w:hAnsi="Arial" w:cs="Arial"/>
          <w:sz w:val="24"/>
          <w:szCs w:val="24"/>
        </w:rPr>
        <w:t xml:space="preserve">(далее – плата за увеличение площади земельных участков). </w:t>
      </w:r>
    </w:p>
    <w:p w:rsidR="00B433C4" w:rsidRDefault="00E942DD" w:rsidP="00E942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942DD">
        <w:rPr>
          <w:rFonts w:ascii="Arial" w:hAnsi="Arial" w:cs="Arial"/>
          <w:sz w:val="24"/>
          <w:szCs w:val="24"/>
        </w:rPr>
        <w:t xml:space="preserve">2. Размер платы за увеличение площади земельных участков рассчитывается администрацией </w:t>
      </w:r>
      <w:proofErr w:type="spellStart"/>
      <w:r w:rsidR="000B7189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0B7189">
        <w:rPr>
          <w:rFonts w:ascii="Arial" w:hAnsi="Arial" w:cs="Arial"/>
          <w:sz w:val="24"/>
          <w:szCs w:val="24"/>
        </w:rPr>
        <w:t xml:space="preserve"> сельского поселения</w:t>
      </w:r>
      <w:r w:rsidRPr="00E942DD">
        <w:rPr>
          <w:rFonts w:ascii="Arial" w:hAnsi="Arial" w:cs="Arial"/>
          <w:sz w:val="24"/>
          <w:szCs w:val="24"/>
        </w:rPr>
        <w:t xml:space="preserve"> </w:t>
      </w:r>
    </w:p>
    <w:p w:rsidR="00B433C4" w:rsidRDefault="00E942DD" w:rsidP="00E942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942D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E942DD">
        <w:rPr>
          <w:rFonts w:ascii="Arial" w:hAnsi="Arial" w:cs="Arial"/>
          <w:sz w:val="24"/>
          <w:szCs w:val="24"/>
        </w:rPr>
        <w:t>Размер платы за увеличение площади земельных</w:t>
      </w:r>
      <w:r w:rsidR="000F6D73">
        <w:rPr>
          <w:rFonts w:ascii="Arial" w:hAnsi="Arial" w:cs="Arial"/>
          <w:sz w:val="24"/>
          <w:szCs w:val="24"/>
        </w:rPr>
        <w:t xml:space="preserve"> участков определяется как  15%</w:t>
      </w:r>
      <w:r w:rsidRPr="00E942DD">
        <w:rPr>
          <w:rFonts w:ascii="Arial" w:hAnsi="Arial" w:cs="Arial"/>
          <w:sz w:val="24"/>
          <w:szCs w:val="24"/>
        </w:rPr>
        <w:t xml:space="preserve"> процентов кадастровой стоимости земельного участка, находящегося в муниципальной собственности </w:t>
      </w:r>
      <w:proofErr w:type="spellStart"/>
      <w:r w:rsidR="000B7189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0B7189">
        <w:rPr>
          <w:rFonts w:ascii="Arial" w:hAnsi="Arial" w:cs="Arial"/>
          <w:sz w:val="24"/>
          <w:szCs w:val="24"/>
        </w:rPr>
        <w:t xml:space="preserve"> сельского поселения,</w:t>
      </w:r>
      <w:r w:rsidRPr="00E942DD">
        <w:rPr>
          <w:rFonts w:ascii="Arial" w:hAnsi="Arial" w:cs="Arial"/>
          <w:sz w:val="24"/>
          <w:szCs w:val="24"/>
        </w:rPr>
        <w:t xml:space="preserve">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 пунктом 4 настоящего Положения. </w:t>
      </w:r>
      <w:proofErr w:type="gramEnd"/>
    </w:p>
    <w:p w:rsidR="00B433C4" w:rsidRDefault="00E942DD" w:rsidP="00E942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942DD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E942DD">
        <w:rPr>
          <w:rFonts w:ascii="Arial" w:hAnsi="Arial" w:cs="Arial"/>
          <w:sz w:val="24"/>
          <w:szCs w:val="24"/>
        </w:rPr>
        <w:t xml:space="preserve">Размер платы за увеличение площади земельных участков в случае перераспределения земельных участков в целях последующего изъятия подлежащих образованию земельных участков для государственных или муниципальных нужд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 </w:t>
      </w:r>
      <w:proofErr w:type="spellStart"/>
      <w:r w:rsidR="00B433C4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B433C4">
        <w:rPr>
          <w:rFonts w:ascii="Arial" w:hAnsi="Arial" w:cs="Arial"/>
          <w:sz w:val="24"/>
          <w:szCs w:val="24"/>
        </w:rPr>
        <w:t xml:space="preserve"> сельского поселения</w:t>
      </w:r>
      <w:r w:rsidR="000B7189">
        <w:rPr>
          <w:rFonts w:ascii="Arial" w:hAnsi="Arial" w:cs="Arial"/>
          <w:sz w:val="24"/>
          <w:szCs w:val="24"/>
        </w:rPr>
        <w:t>,</w:t>
      </w:r>
      <w:r w:rsidRPr="00E942DD">
        <w:rPr>
          <w:rFonts w:ascii="Arial" w:hAnsi="Arial" w:cs="Arial"/>
          <w:sz w:val="24"/>
          <w:szCs w:val="24"/>
        </w:rPr>
        <w:t xml:space="preserve"> подлежащей передаче в частную собственность в результате перераспределения земельных участков. </w:t>
      </w:r>
      <w:proofErr w:type="gramEnd"/>
    </w:p>
    <w:p w:rsidR="00054181" w:rsidRPr="00EA36A3" w:rsidRDefault="00E942DD" w:rsidP="00EA36A3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054181" w:rsidRPr="00EA36A3" w:rsidSect="00E942D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E942DD">
        <w:rPr>
          <w:rFonts w:ascii="Arial" w:hAnsi="Arial" w:cs="Arial"/>
          <w:sz w:val="24"/>
          <w:szCs w:val="24"/>
        </w:rPr>
        <w:t>5. Размер платы за увеличение площади земельных участков определяется по состоянию на дату поступления в уполномоченный орган заявления о перераспределении земельных участков, находящихся в</w:t>
      </w:r>
      <w:r w:rsidR="00B433C4">
        <w:rPr>
          <w:rFonts w:ascii="Arial" w:eastAsia="Times New Roman" w:hAnsi="Arial" w:cs="Arial"/>
          <w:sz w:val="24"/>
          <w:szCs w:val="24"/>
          <w:lang w:eastAsia="ru-RU"/>
        </w:rPr>
        <w:t xml:space="preserve"> м</w:t>
      </w:r>
      <w:r w:rsidRPr="00E942DD">
        <w:rPr>
          <w:rFonts w:ascii="Arial" w:hAnsi="Arial" w:cs="Arial"/>
          <w:sz w:val="24"/>
          <w:szCs w:val="24"/>
        </w:rPr>
        <w:t xml:space="preserve">униципальной собственности </w:t>
      </w:r>
      <w:proofErr w:type="spellStart"/>
      <w:r w:rsidR="00B433C4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B433C4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E942DD">
        <w:rPr>
          <w:rFonts w:ascii="Arial" w:hAnsi="Arial" w:cs="Arial"/>
          <w:sz w:val="24"/>
          <w:szCs w:val="24"/>
        </w:rPr>
        <w:t xml:space="preserve"> и земельных участков, нах</w:t>
      </w:r>
      <w:r w:rsidR="00EA36A3">
        <w:rPr>
          <w:rFonts w:ascii="Arial" w:hAnsi="Arial" w:cs="Arial"/>
          <w:sz w:val="24"/>
          <w:szCs w:val="24"/>
        </w:rPr>
        <w:t>одящихся в частной собственности.</w:t>
      </w:r>
    </w:p>
    <w:p w:rsidR="00EA36A3" w:rsidRPr="00E942DD" w:rsidRDefault="00EA36A3" w:rsidP="00EA36A3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EA36A3" w:rsidRPr="00E942DD" w:rsidSect="00E942D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FDB" w:rsidRDefault="003D5FDB" w:rsidP="00970BBF">
      <w:pPr>
        <w:spacing w:after="0" w:line="240" w:lineRule="auto"/>
      </w:pPr>
      <w:r>
        <w:separator/>
      </w:r>
    </w:p>
  </w:endnote>
  <w:endnote w:type="continuationSeparator" w:id="0">
    <w:p w:rsidR="003D5FDB" w:rsidRDefault="003D5FDB" w:rsidP="00970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FDB" w:rsidRDefault="003D5FDB" w:rsidP="00970BBF">
      <w:pPr>
        <w:spacing w:after="0" w:line="240" w:lineRule="auto"/>
      </w:pPr>
      <w:r>
        <w:separator/>
      </w:r>
    </w:p>
  </w:footnote>
  <w:footnote w:type="continuationSeparator" w:id="0">
    <w:p w:rsidR="003D5FDB" w:rsidRDefault="003D5FDB" w:rsidP="00970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F52F3"/>
    <w:multiLevelType w:val="multilevel"/>
    <w:tmpl w:val="DD6885F6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19FA3511"/>
    <w:multiLevelType w:val="hybridMultilevel"/>
    <w:tmpl w:val="51126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42321"/>
    <w:multiLevelType w:val="multilevel"/>
    <w:tmpl w:val="D250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E1FE7"/>
    <w:multiLevelType w:val="multilevel"/>
    <w:tmpl w:val="2C287D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E202F4"/>
    <w:multiLevelType w:val="multilevel"/>
    <w:tmpl w:val="F34405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8773B2"/>
    <w:multiLevelType w:val="multilevel"/>
    <w:tmpl w:val="6C905C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1041BF"/>
    <w:multiLevelType w:val="multilevel"/>
    <w:tmpl w:val="ED2C6B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946A4F"/>
    <w:multiLevelType w:val="multilevel"/>
    <w:tmpl w:val="3DE26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080317"/>
    <w:multiLevelType w:val="multilevel"/>
    <w:tmpl w:val="84BA69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C05A43"/>
    <w:multiLevelType w:val="multilevel"/>
    <w:tmpl w:val="0452FE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FDA"/>
    <w:rsid w:val="00001F0D"/>
    <w:rsid w:val="00054181"/>
    <w:rsid w:val="00093C21"/>
    <w:rsid w:val="000B7189"/>
    <w:rsid w:val="000D218F"/>
    <w:rsid w:val="000E053F"/>
    <w:rsid w:val="000F6D73"/>
    <w:rsid w:val="001263F4"/>
    <w:rsid w:val="001D2FDA"/>
    <w:rsid w:val="00222341"/>
    <w:rsid w:val="0025126A"/>
    <w:rsid w:val="00296556"/>
    <w:rsid w:val="00324BE4"/>
    <w:rsid w:val="00340946"/>
    <w:rsid w:val="00363C92"/>
    <w:rsid w:val="00365DC2"/>
    <w:rsid w:val="003927F4"/>
    <w:rsid w:val="003D5FDB"/>
    <w:rsid w:val="004735F0"/>
    <w:rsid w:val="004E22E5"/>
    <w:rsid w:val="00503B80"/>
    <w:rsid w:val="00521B64"/>
    <w:rsid w:val="00522172"/>
    <w:rsid w:val="005248E3"/>
    <w:rsid w:val="00570892"/>
    <w:rsid w:val="005A0E59"/>
    <w:rsid w:val="005B2ADD"/>
    <w:rsid w:val="005F3C3E"/>
    <w:rsid w:val="00630FC8"/>
    <w:rsid w:val="00694990"/>
    <w:rsid w:val="007700A0"/>
    <w:rsid w:val="00774BF4"/>
    <w:rsid w:val="007C75FF"/>
    <w:rsid w:val="007E287D"/>
    <w:rsid w:val="00927B9A"/>
    <w:rsid w:val="00933FBA"/>
    <w:rsid w:val="00970BBF"/>
    <w:rsid w:val="00994299"/>
    <w:rsid w:val="00A0748C"/>
    <w:rsid w:val="00A552C6"/>
    <w:rsid w:val="00B26A89"/>
    <w:rsid w:val="00B433C4"/>
    <w:rsid w:val="00B82E9A"/>
    <w:rsid w:val="00BA4398"/>
    <w:rsid w:val="00D07856"/>
    <w:rsid w:val="00D10040"/>
    <w:rsid w:val="00D10DC8"/>
    <w:rsid w:val="00D71DCD"/>
    <w:rsid w:val="00DA7CEC"/>
    <w:rsid w:val="00DE054A"/>
    <w:rsid w:val="00E7561D"/>
    <w:rsid w:val="00E85886"/>
    <w:rsid w:val="00E942DD"/>
    <w:rsid w:val="00EA36A3"/>
    <w:rsid w:val="00EE35BE"/>
    <w:rsid w:val="00F57177"/>
    <w:rsid w:val="00F84708"/>
    <w:rsid w:val="00F851F3"/>
    <w:rsid w:val="00FD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FD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65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5DC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7561D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E7561D"/>
    <w:rPr>
      <w:rFonts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E7561D"/>
    <w:pPr>
      <w:widowControl w:val="0"/>
      <w:shd w:val="clear" w:color="auto" w:fill="FFFFFF"/>
      <w:spacing w:before="300" w:after="0" w:line="317" w:lineRule="exact"/>
      <w:ind w:hanging="500"/>
    </w:pPr>
    <w:rPr>
      <w:rFonts w:hAnsi="Times New Roman"/>
      <w:sz w:val="27"/>
      <w:szCs w:val="27"/>
    </w:rPr>
  </w:style>
  <w:style w:type="paragraph" w:styleId="a8">
    <w:name w:val="header"/>
    <w:basedOn w:val="a"/>
    <w:link w:val="a9"/>
    <w:uiPriority w:val="99"/>
    <w:semiHidden/>
    <w:unhideWhenUsed/>
    <w:rsid w:val="00970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70BBF"/>
  </w:style>
  <w:style w:type="paragraph" w:styleId="aa">
    <w:name w:val="footer"/>
    <w:basedOn w:val="a"/>
    <w:link w:val="ab"/>
    <w:uiPriority w:val="99"/>
    <w:semiHidden/>
    <w:unhideWhenUsed/>
    <w:rsid w:val="00970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70B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D16BF-23AC-415E-BC0F-65F7DE9EE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16</cp:revision>
  <cp:lastPrinted>2022-08-17T07:09:00Z</cp:lastPrinted>
  <dcterms:created xsi:type="dcterms:W3CDTF">2022-07-25T11:42:00Z</dcterms:created>
  <dcterms:modified xsi:type="dcterms:W3CDTF">2022-08-22T12:47:00Z</dcterms:modified>
</cp:coreProperties>
</file>